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383298"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NoSpacing"/>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383298"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383298"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ph"/>
              <w:ind w:left="641"/>
              <w:jc w:val="both"/>
              <w:rPr>
                <w:rFonts w:ascii="Times New Roman" w:hAnsi="Times New Roman"/>
                <w:sz w:val="24"/>
                <w:szCs w:val="24"/>
                <w:lang w:val="ro-RO"/>
              </w:rPr>
            </w:pPr>
          </w:p>
          <w:p w14:paraId="426F93D4" w14:textId="77777777" w:rsidR="00771A9B" w:rsidRDefault="00771A9B">
            <w:pPr>
              <w:pStyle w:val="ListParagraph"/>
              <w:ind w:left="641"/>
              <w:jc w:val="both"/>
              <w:rPr>
                <w:rFonts w:ascii="Times New Roman" w:hAnsi="Times New Roman"/>
                <w:sz w:val="24"/>
                <w:szCs w:val="24"/>
                <w:lang w:val="ro-RO"/>
              </w:rPr>
            </w:pPr>
          </w:p>
        </w:tc>
      </w:tr>
      <w:tr w:rsidR="00771A9B" w:rsidRPr="00383298"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ph"/>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383298"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383298"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ph"/>
              <w:ind w:left="641"/>
              <w:jc w:val="both"/>
              <w:rPr>
                <w:rFonts w:ascii="Times New Roman" w:hAnsi="Times New Roman"/>
                <w:sz w:val="24"/>
                <w:szCs w:val="24"/>
                <w:lang w:val="ro-RO"/>
              </w:rPr>
            </w:pPr>
          </w:p>
        </w:tc>
      </w:tr>
      <w:tr w:rsidR="00771A9B" w:rsidRPr="00383298"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383298"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383298"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ph"/>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ph"/>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Alecsandri 141</w:t>
            </w:r>
            <w:r>
              <w:rPr>
                <w:rFonts w:ascii="Times New Roman" w:hAnsi="Times New Roman"/>
                <w:sz w:val="24"/>
                <w:szCs w:val="24"/>
                <w:lang w:val="ro-RO"/>
              </w:rPr>
              <w:t>.</w:t>
            </w:r>
          </w:p>
          <w:p w14:paraId="7409DBC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Drochia, sat. Gribova.</w:t>
            </w:r>
          </w:p>
          <w:p w14:paraId="1EA7FBC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r>
              <w:rPr>
                <w:rFonts w:ascii="Times New Roman" w:hAnsi="Times New Roman"/>
                <w:sz w:val="24"/>
                <w:szCs w:val="24"/>
                <w:lang w:val="en-US"/>
              </w:rPr>
              <w:t xml:space="preserve">Fălești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383298"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383298"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ph"/>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Micle, 2/b, ap.10</w:t>
            </w:r>
          </w:p>
          <w:p w14:paraId="262B855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Vodă 44.</w:t>
            </w:r>
          </w:p>
          <w:p w14:paraId="7405E44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383298"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383298"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383298"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ph"/>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NoSpacing"/>
              <w:rPr>
                <w:rFonts w:ascii="Times New Roman" w:hAnsi="Times New Roman" w:cs="Times New Roman"/>
                <w:sz w:val="24"/>
                <w:szCs w:val="24"/>
                <w:u w:val="single"/>
                <w:lang w:val="en-US"/>
              </w:rPr>
            </w:pPr>
          </w:p>
          <w:p w14:paraId="391F9094" w14:textId="77777777" w:rsidR="00771A9B" w:rsidRDefault="00000000">
            <w:pPr>
              <w:pStyle w:val="NoSpacing"/>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w:t>
            </w:r>
            <w:proofErr w:type="spellStart"/>
            <w:r>
              <w:t>Titulescu</w:t>
            </w:r>
            <w:proofErr w:type="spellEnd"/>
            <w:r>
              <w:t>,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383298"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383298"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383298"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383298"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 xml:space="preserve">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383298"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383298"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2i-358/16 din 09.10.2017 s-a dispus încetarea </w:t>
            </w:r>
            <w:r>
              <w:rPr>
                <w:rFonts w:ascii="Times New Roman" w:eastAsia="Calibri" w:hAnsi="Times New Roman" w:cs="Times New Roman"/>
                <w:sz w:val="24"/>
                <w:szCs w:val="24"/>
                <w:lang w:val="ro-RO"/>
              </w:rPr>
              <w:lastRenderedPageBreak/>
              <w:t>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w:t>
            </w:r>
            <w:r>
              <w:rPr>
                <w:rFonts w:ascii="Times New Roman" w:eastAsia="Calibri" w:hAnsi="Times New Roman" w:cs="Times New Roman"/>
                <w:sz w:val="24"/>
                <w:szCs w:val="24"/>
                <w:lang w:val="ro-RO"/>
              </w:rPr>
              <w:lastRenderedPageBreak/>
              <w:t>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w:t>
            </w:r>
            <w:r>
              <w:rPr>
                <w:rFonts w:ascii="Times New Roman" w:eastAsia="Calibri" w:hAnsi="Times New Roman" w:cs="Times New Roman"/>
                <w:sz w:val="24"/>
                <w:szCs w:val="24"/>
                <w:lang w:val="ro-RO"/>
              </w:rPr>
              <w:lastRenderedPageBreak/>
              <w:t xml:space="preserve">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w:t>
            </w:r>
            <w:r>
              <w:rPr>
                <w:rFonts w:ascii="Times New Roman" w:eastAsia="Calibri" w:hAnsi="Times New Roman" w:cs="Times New Roman"/>
                <w:sz w:val="24"/>
                <w:szCs w:val="24"/>
                <w:lang w:val="ro-RO"/>
              </w:rPr>
              <w:lastRenderedPageBreak/>
              <w:t>Strășeni din 11.06.2019 a fost admisă cererea lichidatorului Diana Palii și destituită din 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2i-462/2014 din 17.10.2016 a fost intentată </w:t>
            </w:r>
            <w:r>
              <w:rPr>
                <w:rFonts w:ascii="Times New Roman" w:eastAsia="Calibri" w:hAnsi="Times New Roman" w:cs="Times New Roman"/>
                <w:sz w:val="24"/>
                <w:szCs w:val="24"/>
                <w:lang w:val="ro-RO"/>
              </w:rPr>
              <w:lastRenderedPageBreak/>
              <w:t>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lastRenderedPageBreak/>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w:t>
            </w:r>
            <w:r>
              <w:rPr>
                <w:rFonts w:ascii="Times New Roman" w:eastAsia="Calibri" w:hAnsi="Times New Roman" w:cs="Times New Roman"/>
                <w:sz w:val="24"/>
                <w:szCs w:val="24"/>
                <w:lang w:val="ro-RO"/>
              </w:rPr>
              <w:lastRenderedPageBreak/>
              <w:t xml:space="preserve">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2i-29/21, la data de 17.05.2021, a </w:t>
            </w:r>
            <w:r>
              <w:rPr>
                <w:rFonts w:ascii="Times New Roman" w:eastAsia="Calibri" w:hAnsi="Times New Roman" w:cs="Times New Roman"/>
                <w:sz w:val="24"/>
                <w:szCs w:val="24"/>
                <w:lang w:val="ro-RO"/>
              </w:rPr>
              <w:lastRenderedPageBreak/>
              <w:t>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1016600041021, cu sediul în mun. Chișinău, str. </w:t>
            </w:r>
            <w:r>
              <w:rPr>
                <w:rFonts w:ascii="Times New Roman" w:eastAsia="Calibri" w:hAnsi="Times New Roman" w:cs="Times New Roman"/>
                <w:sz w:val="24"/>
                <w:szCs w:val="24"/>
                <w:lang w:val="ro-RO"/>
              </w:rPr>
              <w:lastRenderedPageBreak/>
              <w:t>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383298"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383298"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w:t>
            </w:r>
            <w:r>
              <w:rPr>
                <w:rFonts w:ascii="Times New Roman" w:hAnsi="Times New Roman"/>
                <w:sz w:val="24"/>
                <w:szCs w:val="24"/>
                <w:lang w:val="ro-RO"/>
              </w:rPr>
              <w:lastRenderedPageBreak/>
              <w:t xml:space="preserve">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ianuarie 2024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martie 2023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383298"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w:t>
            </w:r>
            <w:r>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383298"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w:t>
            </w:r>
            <w:r>
              <w:rPr>
                <w:rFonts w:ascii="Times New Roman" w:hAnsi="Times New Roman"/>
                <w:sz w:val="24"/>
                <w:szCs w:val="24"/>
                <w:lang w:val="ro-RO"/>
              </w:rPr>
              <w:lastRenderedPageBreak/>
              <w:t>fost desemnat în calitate de administrator al insolvabilității</w:t>
            </w:r>
          </w:p>
        </w:tc>
      </w:tr>
      <w:tr w:rsidR="00771A9B" w:rsidRPr="00383298"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nr.21i-810/15 din 10.12.2015, s-a intentat procesul de </w:t>
            </w:r>
            <w:r>
              <w:rPr>
                <w:rFonts w:ascii="Times New Roman" w:eastAsia="Calibri" w:hAnsi="Times New Roman" w:cs="Times New Roman"/>
                <w:sz w:val="24"/>
                <w:szCs w:val="24"/>
                <w:lang w:val="ro-RO"/>
              </w:rPr>
              <w:lastRenderedPageBreak/>
              <w:t>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w:t>
            </w:r>
            <w:r>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383298"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383298"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r>
              <w:rPr>
                <w:rFonts w:ascii="Times New Roman" w:hAnsi="Times New Roman"/>
                <w:sz w:val="24"/>
                <w:szCs w:val="24"/>
                <w:lang w:val="en-US"/>
              </w:rPr>
              <w:lastRenderedPageBreak/>
              <w:t>„</w:t>
            </w:r>
            <w:proofErr w:type="spellStart"/>
            <w:r>
              <w:rPr>
                <w:rFonts w:ascii="Times New Roman" w:hAnsi="Times New Roman"/>
                <w:sz w:val="24"/>
                <w:szCs w:val="24"/>
                <w:lang w:val="en-US"/>
              </w:rPr>
              <w:t>Deniv</w:t>
            </w:r>
            <w:proofErr w:type="spellEnd"/>
            <w:r>
              <w:rPr>
                <w:rFonts w:ascii="Times New Roman" w:hAnsi="Times New Roman"/>
                <w:sz w:val="24"/>
                <w:szCs w:val="24"/>
                <w:lang w:val="en-US"/>
              </w:rPr>
              <w:t xml:space="preserve">-Company”,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lastRenderedPageBreak/>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383298"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383298"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383298"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112 din 03.05.2019 a fost suspendată în temeiul prevăzut  de art.38 alin.(1)  lit. a)  și art.40 din Legea 161 din 18.07.2014 </w:t>
            </w:r>
            <w:r>
              <w:rPr>
                <w:rFonts w:ascii="Times New Roman" w:eastAsia="Calibri" w:hAnsi="Times New Roman" w:cs="Times New Roman"/>
                <w:sz w:val="24"/>
                <w:szCs w:val="24"/>
                <w:lang w:val="ro-RO"/>
              </w:rPr>
              <w:lastRenderedPageBreak/>
              <w:t>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383298"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30.10.2013 a fost intentată lichidarea față de PASS S.R.L., c/f 1013606003147, mun. Orhei, str. Sportivilor, 2, ap. (of.) 1, iar procedura s-a finalizat la 20.02.2017.</w:t>
            </w:r>
          </w:p>
          <w:p w14:paraId="6600AB1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Zadnipru P., 14, ap. (of.) 18.Data </w:t>
            </w:r>
            <w:r>
              <w:rPr>
                <w:rFonts w:ascii="Times New Roman" w:hAnsi="Times New Roman"/>
                <w:sz w:val="24"/>
                <w:szCs w:val="24"/>
                <w:lang w:val="ro-RO"/>
              </w:rPr>
              <w:lastRenderedPageBreak/>
              <w:t>încetării- 16.12.2015. Creditorul a retras cererea introductivă.</w:t>
            </w:r>
          </w:p>
          <w:p w14:paraId="2F5B98C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str. Uzinelor, 9/3. Data încetării-14.04.2016. Creditorul a retras cererea introductivă.</w:t>
            </w:r>
          </w:p>
          <w:p w14:paraId="4B2A6C6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w:t>
            </w:r>
            <w:r>
              <w:rPr>
                <w:rFonts w:ascii="Times New Roman" w:hAnsi="Times New Roman"/>
                <w:sz w:val="24"/>
                <w:szCs w:val="24"/>
                <w:lang w:val="ro-RO"/>
              </w:rPr>
              <w:lastRenderedPageBreak/>
              <w:t xml:space="preserve">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w:t>
            </w:r>
            <w:r>
              <w:rPr>
                <w:rFonts w:ascii="Times New Roman" w:hAnsi="Times New Roman"/>
                <w:sz w:val="24"/>
                <w:szCs w:val="24"/>
                <w:lang w:val="ro-RO"/>
              </w:rPr>
              <w:lastRenderedPageBreak/>
              <w:t xml:space="preserve">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383298"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w:t>
            </w:r>
            <w:r>
              <w:rPr>
                <w:rFonts w:ascii="Times New Roman" w:hAnsi="Times New Roman"/>
                <w:sz w:val="24"/>
                <w:szCs w:val="24"/>
                <w:lang w:val="ro-RO"/>
              </w:rPr>
              <w:lastRenderedPageBreak/>
              <w:t xml:space="preserve">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383298"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ph"/>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w:t>
            </w:r>
            <w:r>
              <w:rPr>
                <w:rFonts w:ascii="Times New Roman" w:hAnsi="Times New Roman"/>
                <w:sz w:val="24"/>
                <w:szCs w:val="24"/>
                <w:lang w:val="ro-RO"/>
              </w:rPr>
              <w:lastRenderedPageBreak/>
              <w:t xml:space="preserve">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Trading” SRL, IDNO 1011600039858, cu sediul în mun. Chișinău, str. Kiev 9/1</w:t>
            </w:r>
          </w:p>
          <w:p w14:paraId="2573C451"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lastRenderedPageBreak/>
              <w:t xml:space="preserve">IDNO 1002600044632 cu sediul în mun. Chișinău, str. Nicolae Titulescu 6 </w:t>
            </w:r>
          </w:p>
          <w:p w14:paraId="10DEF4D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ph"/>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383298"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ph"/>
              <w:ind w:left="720"/>
              <w:jc w:val="both"/>
              <w:rPr>
                <w:rFonts w:ascii="Times New Roman" w:hAnsi="Times New Roman"/>
                <w:sz w:val="24"/>
                <w:szCs w:val="24"/>
                <w:lang w:val="ro-RO"/>
              </w:rPr>
            </w:pPr>
          </w:p>
        </w:tc>
      </w:tr>
      <w:tr w:rsidR="00771A9B" w:rsidRPr="00383298"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w:t>
            </w:r>
            <w:r w:rsidRPr="00DF37F4">
              <w:rPr>
                <w:rFonts w:ascii="Times New Roman" w:hAnsi="Times New Roman"/>
                <w:sz w:val="24"/>
                <w:szCs w:val="24"/>
                <w:lang w:val="ro-RO"/>
              </w:rPr>
              <w:lastRenderedPageBreak/>
              <w:t xml:space="preserve">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383298"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ph"/>
              <w:ind w:left="720"/>
              <w:jc w:val="both"/>
              <w:rPr>
                <w:rFonts w:ascii="Times New Roman" w:hAnsi="Times New Roman"/>
                <w:sz w:val="24"/>
                <w:szCs w:val="24"/>
                <w:lang w:val="ro-RO"/>
              </w:rPr>
            </w:pPr>
          </w:p>
        </w:tc>
      </w:tr>
      <w:tr w:rsidR="00771A9B" w:rsidRPr="00383298"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Chimconsult</w:t>
            </w:r>
            <w:proofErr w:type="spellEnd"/>
            <w:r>
              <w:rPr>
                <w:rFonts w:ascii="Times New Roman" w:hAnsi="Times New Roman"/>
                <w:sz w:val="24"/>
                <w:szCs w:val="24"/>
                <w:lang w:val="en-US"/>
              </w:rPr>
              <w:t>”</w:t>
            </w:r>
          </w:p>
          <w:p w14:paraId="48D25DA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Valec</w:t>
            </w:r>
            <w:proofErr w:type="spellEnd"/>
            <w:r>
              <w:rPr>
                <w:rFonts w:ascii="Times New Roman" w:hAnsi="Times New Roman"/>
                <w:sz w:val="24"/>
                <w:szCs w:val="24"/>
                <w:lang w:val="en-US"/>
              </w:rPr>
              <w:t>-VVV”</w:t>
            </w:r>
          </w:p>
          <w:p w14:paraId="36F0B21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ph"/>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februarie 2011, prin Încheierea nr. 2e-424/2011 a Curții de Apel Chișinău din 24.02.2011 a fost intentată procedura de lichidare </w:t>
            </w:r>
            <w:r>
              <w:rPr>
                <w:rFonts w:ascii="Times New Roman" w:hAnsi="Times New Roman"/>
                <w:sz w:val="24"/>
                <w:szCs w:val="24"/>
                <w:lang w:val="ro-RO"/>
              </w:rPr>
              <w:lastRenderedPageBreak/>
              <w:t>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w:t>
            </w:r>
            <w:r>
              <w:rPr>
                <w:rFonts w:ascii="Times New Roman" w:eastAsia="Calibri" w:hAnsi="Times New Roman" w:cs="Times New Roman"/>
                <w:sz w:val="24"/>
                <w:szCs w:val="24"/>
                <w:lang w:val="ro-RO"/>
              </w:rPr>
              <w:lastRenderedPageBreak/>
              <w:t xml:space="preserve">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lastRenderedPageBreak/>
              <w:t xml:space="preserve">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383298"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383298"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383298"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ph"/>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383298"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383298"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23.08.2024, prin Hotărârea nr. 2i-533/24 a fost inițiată perioada de observație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ph"/>
              <w:ind w:left="641"/>
              <w:jc w:val="both"/>
              <w:rPr>
                <w:rFonts w:ascii="Times New Roman" w:hAnsi="Times New Roman"/>
                <w:sz w:val="24"/>
                <w:szCs w:val="24"/>
                <w:lang w:val="ro-RO"/>
              </w:rPr>
            </w:pPr>
          </w:p>
        </w:tc>
      </w:tr>
      <w:tr w:rsidR="00771A9B" w:rsidRPr="00383298"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w:t>
            </w:r>
            <w:proofErr w:type="spellStart"/>
            <w:r>
              <w:rPr>
                <w:rFonts w:ascii="Times New Roman" w:eastAsia="Calibri" w:hAnsi="Times New Roman" w:cs="Times New Roman"/>
                <w:sz w:val="24"/>
                <w:szCs w:val="24"/>
                <w:lang w:val="en-US"/>
              </w:rPr>
              <w:t>Legea</w:t>
            </w:r>
            <w:proofErr w:type="spellEnd"/>
            <w:r>
              <w:rPr>
                <w:rFonts w:ascii="Times New Roman" w:eastAsia="Calibri" w:hAnsi="Times New Roman" w:cs="Times New Roman"/>
                <w:sz w:val="24"/>
                <w:szCs w:val="24"/>
                <w:lang w:val="en-US"/>
              </w:rPr>
              <w:t xml:space="preserve">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”OVERDRIVE”, sediul: mun. Chișinău, str. </w:t>
            </w:r>
            <w:r>
              <w:rPr>
                <w:rFonts w:ascii="Times New Roman" w:hAnsi="Times New Roman"/>
                <w:sz w:val="24"/>
                <w:szCs w:val="24"/>
                <w:lang w:val="ro-RO"/>
              </w:rPr>
              <w:lastRenderedPageBreak/>
              <w:t>Valea Trandafirilor 18, ap. 61, MD-2001 cod fiscal 1015620004001.</w:t>
            </w:r>
          </w:p>
          <w:p w14:paraId="2922A790"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2i-607/2023 din 22.08.2023 a fost intentat faliment simplificat față de „IRON </w:t>
            </w:r>
            <w:r>
              <w:rPr>
                <w:rFonts w:ascii="Times New Roman" w:hAnsi="Times New Roman"/>
                <w:sz w:val="24"/>
                <w:szCs w:val="24"/>
                <w:lang w:val="ro-RO"/>
              </w:rPr>
              <w:lastRenderedPageBreak/>
              <w:t>WILL” SRL, IDNO 1018600026040, cu sediul în mun. Chișinău, bd. I. Gagarin, nr. 18.  Data încetării-21.05.2024.</w:t>
            </w:r>
          </w:p>
          <w:p w14:paraId="59FF668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ph"/>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 xml:space="preserve">Prin </w:t>
            </w:r>
            <w:r>
              <w:rPr>
                <w:rFonts w:ascii="Times New Roman" w:hAnsi="Times New Roman"/>
                <w:sz w:val="24"/>
                <w:szCs w:val="24"/>
                <w:lang w:val="ro-RO"/>
              </w:rPr>
              <w:lastRenderedPageBreak/>
              <w:t>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2i-4/2019 din 06 martie 2020 </w:t>
            </w:r>
            <w:r>
              <w:rPr>
                <w:rFonts w:ascii="Times New Roman" w:eastAsia="Calibri" w:hAnsi="Times New Roman" w:cs="Times New Roman"/>
                <w:sz w:val="24"/>
                <w:szCs w:val="24"/>
                <w:lang w:val="ro-RO"/>
              </w:rPr>
              <w:lastRenderedPageBreak/>
              <w:t>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2i-549/15 din 25 februarie 2016 a fost inițiată </w:t>
            </w:r>
            <w:r>
              <w:rPr>
                <w:rFonts w:ascii="Times New Roman" w:eastAsia="Calibri" w:hAnsi="Times New Roman" w:cs="Times New Roman"/>
                <w:sz w:val="24"/>
                <w:szCs w:val="24"/>
                <w:lang w:val="ro-RO"/>
              </w:rPr>
              <w:lastRenderedPageBreak/>
              <w:t>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383298"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w:t>
            </w:r>
            <w:r>
              <w:rPr>
                <w:rFonts w:ascii="Times New Roman" w:hAnsi="Times New Roman"/>
                <w:sz w:val="24"/>
                <w:szCs w:val="24"/>
                <w:lang w:val="ro-RO"/>
              </w:rPr>
              <w:lastRenderedPageBreak/>
              <w:t>mun. Chișinău, str. Igor Vieru, nr. 5, of. 4. Data încetării-18.05.2023.</w:t>
            </w:r>
          </w:p>
          <w:p w14:paraId="1B2F4A3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2i-5/20 din 17.06.2020 a fost intentat faliment simplificat față de ÎM „Acces-Vadul lui Isac”, IDNO 1011603002570, cu sediul în mun. </w:t>
            </w:r>
            <w:r>
              <w:rPr>
                <w:rFonts w:ascii="Times New Roman" w:hAnsi="Times New Roman"/>
                <w:sz w:val="24"/>
                <w:szCs w:val="24"/>
                <w:lang w:val="ro-RO"/>
              </w:rPr>
              <w:lastRenderedPageBreak/>
              <w:t>Cahul, s. Vadul lui Isac. Data încetării-27.02.2023.</w:t>
            </w:r>
          </w:p>
          <w:p w14:paraId="33C140C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w:t>
            </w:r>
            <w:r>
              <w:rPr>
                <w:rFonts w:ascii="Times New Roman" w:hAnsi="Times New Roman"/>
                <w:sz w:val="24"/>
                <w:szCs w:val="24"/>
                <w:lang w:val="ro-RO"/>
              </w:rPr>
              <w:lastRenderedPageBreak/>
              <w:t xml:space="preserve">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xml:space="preserve">”, IDNO 1014600042840, cu </w:t>
            </w:r>
            <w:r>
              <w:rPr>
                <w:rFonts w:ascii="Times New Roman" w:hAnsi="Times New Roman"/>
                <w:sz w:val="24"/>
                <w:szCs w:val="24"/>
                <w:lang w:val="ro-RO"/>
              </w:rPr>
              <w:lastRenderedPageBreak/>
              <w:t>sediul în mun. Chișinău, str. V. Precup, nr. 2, ap./of. 22.</w:t>
            </w:r>
          </w:p>
          <w:p w14:paraId="01BE00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383298"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383298"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383298"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w:t>
            </w:r>
            <w:r>
              <w:rPr>
                <w:rFonts w:ascii="Times New Roman" w:hAnsi="Times New Roman"/>
                <w:sz w:val="24"/>
                <w:szCs w:val="24"/>
                <w:lang w:val="en-US"/>
              </w:rPr>
              <w:lastRenderedPageBreak/>
              <w:t xml:space="preserve">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11.12.2023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29.03.2019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ph"/>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383298"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Prutean”, c/f: 1012603001606, r-nul Cantemir, s. Coștangalia.</w:t>
            </w:r>
          </w:p>
          <w:p w14:paraId="246B022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383298"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Sejur</w:t>
            </w:r>
            <w:proofErr w:type="spellEnd"/>
            <w:r>
              <w:rPr>
                <w:rFonts w:ascii="Times New Roman" w:eastAsia="Calibri" w:hAnsi="Times New Roman" w:cs="Times New Roman"/>
                <w:sz w:val="24"/>
                <w:szCs w:val="24"/>
                <w:lang w:val="en-US"/>
              </w:rPr>
              <w:t xml:space="preserve">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383298"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383298"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xml:space="preserve">”,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 xml:space="preserve">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lastRenderedPageBreak/>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 xml:space="preserve">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w:t>
            </w:r>
            <w:r>
              <w:rPr>
                <w:rFonts w:ascii="Times New Roman" w:hAnsi="Times New Roman"/>
                <w:sz w:val="24"/>
                <w:szCs w:val="24"/>
                <w:lang w:val="ro-RO"/>
              </w:rPr>
              <w:lastRenderedPageBreak/>
              <w:t xml:space="preserve">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w:t>
            </w:r>
            <w:r>
              <w:rPr>
                <w:rFonts w:ascii="Times New Roman" w:hAnsi="Times New Roman"/>
                <w:sz w:val="24"/>
                <w:szCs w:val="24"/>
                <w:lang w:val="ro-RO"/>
              </w:rPr>
              <w:lastRenderedPageBreak/>
              <w:t xml:space="preserve">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383298"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383298"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 xml:space="preserve">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383298"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w:t>
            </w:r>
            <w:proofErr w:type="spellStart"/>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w:t>
            </w:r>
            <w:proofErr w:type="spellEnd"/>
            <w:r>
              <w:rPr>
                <w:rFonts w:ascii="Times New Roman" w:eastAsia="Calibri" w:hAnsi="Times New Roman" w:cs="Times New Roman"/>
                <w:sz w:val="24"/>
                <w:szCs w:val="24"/>
                <w:lang w:val="en-US"/>
              </w:rPr>
              <w:t>mpex”SRL</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Grup”, IDNO- 1006600050507,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w:t>
            </w:r>
            <w:r w:rsidRPr="00D44456">
              <w:rPr>
                <w:rFonts w:ascii="Times New Roman" w:hAnsi="Times New Roman"/>
                <w:sz w:val="24"/>
                <w:szCs w:val="24"/>
                <w:lang w:val="ro-RO"/>
              </w:rPr>
              <w:lastRenderedPageBreak/>
              <w:t xml:space="preserve">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ph"/>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ph"/>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ph"/>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rsidRPr="002E420D"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sidRPr="00FC36DB">
              <w:rPr>
                <w:rFonts w:ascii="Times New Roman" w:hAnsi="Times New Roman"/>
                <w:sz w:val="24"/>
                <w:szCs w:val="24"/>
                <w:lang w:val="ro-RO"/>
              </w:rPr>
              <w:lastRenderedPageBreak/>
              <w:t>sediul în mun. Chișinău, str. Grădina Botanică, 14/3, ap. (of.) 307.</w:t>
            </w:r>
          </w:p>
          <w:p w14:paraId="2AEDFBD8"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nr. 28/6, ap. 1A.</w:t>
            </w:r>
          </w:p>
          <w:p w14:paraId="06E36570"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FC36DB">
              <w:rPr>
                <w:rFonts w:ascii="Times New Roman" w:hAnsi="Times New Roman"/>
                <w:sz w:val="24"/>
                <w:szCs w:val="24"/>
                <w:lang w:val="ro-RO"/>
              </w:rPr>
              <w:t>Consprod</w:t>
            </w:r>
            <w:proofErr w:type="spellEnd"/>
            <w:r w:rsidRPr="00FC36DB">
              <w:rPr>
                <w:rFonts w:ascii="Times New Roman" w:hAnsi="Times New Roman"/>
                <w:sz w:val="24"/>
                <w:szCs w:val="24"/>
                <w:lang w:val="ro-RO"/>
              </w:rPr>
              <w:t>-Market”, c/f 1005600035134, cu sediul în mun. Bălți, str. Păcii, nr. 13, ap. (of.) 307.</w:t>
            </w:r>
          </w:p>
          <w:p w14:paraId="7BB6A5A2"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FC36DB">
              <w:rPr>
                <w:rFonts w:ascii="Times New Roman" w:hAnsi="Times New Roman"/>
                <w:sz w:val="24"/>
                <w:szCs w:val="24"/>
                <w:lang w:val="ro-RO"/>
              </w:rPr>
              <w:t>Sodo</w:t>
            </w:r>
            <w:proofErr w:type="spellEnd"/>
            <w:r w:rsidRPr="00FC36DB">
              <w:rPr>
                <w:rFonts w:ascii="Times New Roman" w:hAnsi="Times New Roman"/>
                <w:sz w:val="24"/>
                <w:szCs w:val="24"/>
                <w:lang w:val="ro-RO"/>
              </w:rPr>
              <w:t xml:space="preserve"> </w:t>
            </w:r>
            <w:proofErr w:type="spellStart"/>
            <w:r w:rsidRPr="00FC36DB">
              <w:rPr>
                <w:rFonts w:ascii="Times New Roman" w:hAnsi="Times New Roman"/>
                <w:sz w:val="24"/>
                <w:szCs w:val="24"/>
                <w:lang w:val="ro-RO"/>
              </w:rPr>
              <w:t>Migliori</w:t>
            </w:r>
            <w:proofErr w:type="spellEnd"/>
            <w:r w:rsidRPr="00FC36DB">
              <w:rPr>
                <w:rFonts w:ascii="Times New Roman" w:hAnsi="Times New Roman"/>
                <w:sz w:val="24"/>
                <w:szCs w:val="24"/>
                <w:lang w:val="ro-RO"/>
              </w:rPr>
              <w:t xml:space="preserve"> Group”, c/f 1006600052176, cu sediul în mun. Chișinău, str. Moara Roșie, nr. 31.</w:t>
            </w:r>
          </w:p>
          <w:p w14:paraId="1237670C"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Cimișlia, sediul Leova nr. 2i-1/2022 (2-22025015-21-2i-21022022) din 26 ianuarie 2024 a fost inițiată </w:t>
            </w:r>
            <w:r w:rsidRPr="00FC36DB">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FC36DB">
              <w:rPr>
                <w:rFonts w:ascii="Times New Roman" w:hAnsi="Times New Roman"/>
                <w:sz w:val="24"/>
                <w:szCs w:val="24"/>
                <w:lang w:val="ro-RO"/>
              </w:rPr>
              <w:t>Bondarev</w:t>
            </w:r>
            <w:proofErr w:type="spellEnd"/>
            <w:r w:rsidRPr="00FC36DB">
              <w:rPr>
                <w:rFonts w:ascii="Times New Roman" w:hAnsi="Times New Roman"/>
                <w:sz w:val="24"/>
                <w:szCs w:val="24"/>
                <w:lang w:val="ro-RO"/>
              </w:rPr>
              <w:t>”, c/f 1003603002126, cu sediul în mun. Cahul, str. V. Stroiescu, nr. 43, of. 14.</w:t>
            </w:r>
          </w:p>
          <w:p w14:paraId="4341AB67"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sidRPr="00FC36DB">
              <w:rPr>
                <w:rFonts w:ascii="Times New Roman" w:hAnsi="Times New Roman"/>
                <w:sz w:val="24"/>
                <w:szCs w:val="24"/>
                <w:lang w:val="ro-RO"/>
              </w:rPr>
              <w:lastRenderedPageBreak/>
              <w:t>Chișinău, sec. Buiucani, str. Lupu Vasile, nr. 46/I, ap. (of.) 1.</w:t>
            </w:r>
          </w:p>
          <w:p w14:paraId="053E0672"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FC36DB">
              <w:rPr>
                <w:rFonts w:ascii="Times New Roman" w:hAnsi="Times New Roman"/>
                <w:sz w:val="24"/>
                <w:szCs w:val="24"/>
                <w:lang w:val="ro-RO"/>
              </w:rPr>
              <w:t>IVAN</w:t>
            </w:r>
            <w:proofErr w:type="spellEnd"/>
            <w:r w:rsidRPr="00FC36DB">
              <w:rPr>
                <w:rFonts w:ascii="Times New Roman" w:hAnsi="Times New Roman"/>
                <w:sz w:val="24"/>
                <w:szCs w:val="24"/>
                <w:lang w:val="ro-RO"/>
              </w:rPr>
              <w:t xml:space="preserve"> S. MOSCOVEI”, c/f 1024603008149, cu sediul în Cahul, Moscovei.</w:t>
            </w:r>
          </w:p>
          <w:p w14:paraId="4480871A"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2i-620/2024 (2-24106062-12-2i-</w:t>
            </w:r>
            <w:r w:rsidRPr="00FC36DB">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xml:space="preserve"> Andrei, 2/1, ap. (of.) 39B.</w:t>
            </w:r>
          </w:p>
          <w:p w14:paraId="38482A0D"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sidRPr="00FC36DB">
              <w:rPr>
                <w:rFonts w:ascii="Times New Roman" w:hAnsi="Times New Roman"/>
                <w:sz w:val="24"/>
                <w:szCs w:val="24"/>
                <w:lang w:val="ro-RO"/>
              </w:rPr>
              <w:lastRenderedPageBreak/>
              <w:t xml:space="preserve">„AVANDION”, c/f 1016600008543, cu sediul în mun. Chișinău, str. Petricani </w:t>
            </w:r>
            <w:proofErr w:type="spellStart"/>
            <w:r w:rsidRPr="00FC36DB">
              <w:rPr>
                <w:rFonts w:ascii="Times New Roman" w:hAnsi="Times New Roman"/>
                <w:sz w:val="24"/>
                <w:szCs w:val="24"/>
                <w:lang w:val="ro-RO"/>
              </w:rPr>
              <w:t>str</w:t>
            </w:r>
            <w:proofErr w:type="spellEnd"/>
            <w:r w:rsidRPr="00FC36DB">
              <w:rPr>
                <w:rFonts w:ascii="Times New Roman" w:hAnsi="Times New Roman"/>
                <w:sz w:val="24"/>
                <w:szCs w:val="24"/>
                <w:lang w:val="ro-RO"/>
              </w:rPr>
              <w:t>-la 2, nr. 8.</w:t>
            </w:r>
          </w:p>
          <w:p w14:paraId="250D0139"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FC36DB" w:rsidRDefault="002E420D">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w:t>
            </w:r>
            <w:r w:rsidRPr="00FC36DB">
              <w:rPr>
                <w:rFonts w:ascii="Times New Roman" w:hAnsi="Times New Roman"/>
                <w:sz w:val="24"/>
                <w:szCs w:val="24"/>
                <w:lang w:val="ro-RO"/>
              </w:rPr>
              <w:lastRenderedPageBreak/>
              <w:t xml:space="preserve">TOPRAC”, c/f 1019611002263, MD-6118, UTA Găgăuzia, Copceac, str. </w:t>
            </w:r>
            <w:proofErr w:type="spellStart"/>
            <w:r w:rsidRPr="00FC36DB">
              <w:rPr>
                <w:rFonts w:ascii="Times New Roman" w:hAnsi="Times New Roman"/>
                <w:sz w:val="24"/>
                <w:szCs w:val="24"/>
                <w:lang w:val="ro-RO"/>
              </w:rPr>
              <w:t>Sadovaia</w:t>
            </w:r>
            <w:proofErr w:type="spellEnd"/>
            <w:r w:rsidRPr="00FC36DB">
              <w:rPr>
                <w:rFonts w:ascii="Times New Roman" w:hAnsi="Times New Roman"/>
                <w:sz w:val="24"/>
                <w:szCs w:val="24"/>
                <w:lang w:val="ro-RO"/>
              </w:rPr>
              <w:t>, nr. 2.</w:t>
            </w:r>
          </w:p>
          <w:p w14:paraId="71C59E2E" w14:textId="4B6A2616" w:rsidR="002E420D" w:rsidRPr="00FC36DB" w:rsidRDefault="002E420D">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FC36DB">
              <w:rPr>
                <w:rFonts w:ascii="Times New Roman" w:hAnsi="Times New Roman"/>
                <w:sz w:val="24"/>
                <w:szCs w:val="24"/>
                <w:lang w:val="ro-RO"/>
              </w:rPr>
              <w:t>Pobeda</w:t>
            </w:r>
            <w:proofErr w:type="spellEnd"/>
            <w:r w:rsidRPr="00FC36DB">
              <w:rPr>
                <w:rFonts w:ascii="Times New Roman" w:hAnsi="Times New Roman"/>
                <w:sz w:val="24"/>
                <w:szCs w:val="24"/>
                <w:lang w:val="ro-RO"/>
              </w:rPr>
              <w:t>,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 xml:space="preserve">S.R.L. ”CULTPRIM COM”, IDNO: 1017603000707, MD -7427, Taraclia, Valea Perjei, str. </w:t>
            </w:r>
            <w:proofErr w:type="spellStart"/>
            <w:r w:rsidRPr="00FC36DB">
              <w:rPr>
                <w:rFonts w:ascii="Times New Roman" w:hAnsi="Times New Roman"/>
                <w:sz w:val="24"/>
                <w:szCs w:val="24"/>
                <w:lang w:val="ro-RO"/>
              </w:rPr>
              <w:t>Dimitrov</w:t>
            </w:r>
            <w:proofErr w:type="spellEnd"/>
            <w:r w:rsidRPr="00FC36DB">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w:t>
            </w:r>
            <w:r w:rsidR="00897BBB" w:rsidRPr="00FC36DB">
              <w:rPr>
                <w:rFonts w:ascii="Times New Roman" w:hAnsi="Times New Roman"/>
                <w:sz w:val="24"/>
                <w:szCs w:val="24"/>
                <w:lang w:val="ro-RO"/>
              </w:rPr>
              <w:lastRenderedPageBreak/>
              <w:t>anterior: 10195346, MD -5315, Cahul, Câșlița -Prut .</w:t>
            </w:r>
          </w:p>
          <w:p w14:paraId="630CDDED" w14:textId="6222D2A7" w:rsidR="00897BBB" w:rsidRPr="00FC36DB" w:rsidRDefault="00FC36D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s-a </w:t>
            </w:r>
            <w:r w:rsidR="00897BBB" w:rsidRPr="00FC36DB">
              <w:rPr>
                <w:rFonts w:ascii="Times New Roman" w:hAnsi="Times New Roman"/>
                <w:sz w:val="24"/>
                <w:szCs w:val="24"/>
                <w:lang w:val="ro-RO"/>
              </w:rPr>
              <w:lastRenderedPageBreak/>
              <w:t>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w:t>
            </w:r>
            <w:proofErr w:type="spellStart"/>
            <w:r w:rsidR="00897BBB" w:rsidRPr="00FC36DB">
              <w:rPr>
                <w:rFonts w:ascii="Times New Roman" w:hAnsi="Times New Roman"/>
                <w:sz w:val="24"/>
                <w:szCs w:val="24"/>
                <w:lang w:val="ro-RO"/>
              </w:rPr>
              <w:t>Bălţi</w:t>
            </w:r>
            <w:proofErr w:type="spellEnd"/>
            <w:r w:rsidR="00897BBB" w:rsidRPr="00FC36DB">
              <w:rPr>
                <w:rFonts w:ascii="Times New Roman" w:hAnsi="Times New Roman"/>
                <w:sz w:val="24"/>
                <w:szCs w:val="24"/>
                <w:lang w:val="ro-RO"/>
              </w:rPr>
              <w:t xml:space="preserve">,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w:t>
            </w:r>
            <w:r w:rsidR="0071011A" w:rsidRPr="00FC36DB">
              <w:rPr>
                <w:rFonts w:ascii="Times New Roman" w:hAnsi="Times New Roman"/>
                <w:sz w:val="24"/>
                <w:szCs w:val="24"/>
                <w:lang w:val="ro-RO"/>
              </w:rPr>
              <w:lastRenderedPageBreak/>
              <w:t>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ListParagraph"/>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Spătaru, 11/9, ap.5</w:t>
            </w:r>
          </w:p>
          <w:p w14:paraId="13A0B39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Alecsandri 95</w:t>
            </w:r>
          </w:p>
          <w:p w14:paraId="29925A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Briceni,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Socolveac”,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SRL „Titan Construct”, la data de 15.02.2015, a fost intentată procedura de insolvabilitate.</w:t>
            </w:r>
          </w:p>
          <w:p w14:paraId="00621A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13.01.2022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lastRenderedPageBreak/>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1006600039623, mun. Chișinău, str. Colina Pușkin, 18, of. 5.</w:t>
            </w:r>
          </w:p>
          <w:p w14:paraId="1F1E144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IDNO 1016600015543, mun. Chișinău, str. Igor Vieru, nr. 14/2, of. 90.</w:t>
            </w:r>
          </w:p>
          <w:p w14:paraId="29D1734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26.10.2017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31.01.2024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w:t>
            </w:r>
            <w:r>
              <w:rPr>
                <w:rFonts w:ascii="Times New Roman" w:hAnsi="Times New Roman"/>
                <w:sz w:val="24"/>
                <w:szCs w:val="24"/>
                <w:lang w:val="ro-RO"/>
              </w:rPr>
              <w:lastRenderedPageBreak/>
              <w:t xml:space="preserve">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383298"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383298"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lastRenderedPageBreak/>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w:t>
            </w:r>
            <w:r>
              <w:rPr>
                <w:rFonts w:ascii="Times New Roman" w:hAnsi="Times New Roman"/>
                <w:sz w:val="24"/>
                <w:szCs w:val="24"/>
                <w:lang w:val="ro-RO"/>
              </w:rPr>
              <w:lastRenderedPageBreak/>
              <w:t>str. C. Stamati 2, raionul Briceni. Data încetării- 09.01.2017. Deponentul cererii introductive și-a retras cererea.</w:t>
            </w:r>
          </w:p>
          <w:p w14:paraId="41CCA2C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w:t>
            </w:r>
            <w:r>
              <w:rPr>
                <w:rFonts w:ascii="Times New Roman" w:hAnsi="Times New Roman"/>
                <w:sz w:val="24"/>
                <w:szCs w:val="24"/>
                <w:lang w:val="ro-RO"/>
              </w:rPr>
              <w:lastRenderedPageBreak/>
              <w:t>Deponentul cererii introductive și-a retras cererea.</w:t>
            </w:r>
          </w:p>
          <w:p w14:paraId="2B8952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w:t>
            </w:r>
            <w:r>
              <w:rPr>
                <w:rFonts w:ascii="Times New Roman" w:hAnsi="Times New Roman"/>
                <w:sz w:val="24"/>
                <w:szCs w:val="24"/>
                <w:lang w:val="ro-RO"/>
              </w:rPr>
              <w:lastRenderedPageBreak/>
              <w:t>Bălți (sediul Fălești) nr. 2i-5/2018. Data încetării-15.06.2021.</w:t>
            </w:r>
          </w:p>
          <w:p w14:paraId="04D7787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w:t>
            </w:r>
            <w:r>
              <w:rPr>
                <w:rFonts w:ascii="Times New Roman" w:hAnsi="Times New Roman"/>
                <w:sz w:val="24"/>
                <w:szCs w:val="24"/>
                <w:lang w:val="ro-RO"/>
              </w:rPr>
              <w:lastRenderedPageBreak/>
              <w:t xml:space="preserve">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383298"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2i-615/2021 s-a intentat procedura </w:t>
            </w:r>
            <w:r>
              <w:rPr>
                <w:rFonts w:ascii="Times New Roman" w:eastAsia="Calibri" w:hAnsi="Times New Roman" w:cs="Times New Roman"/>
                <w:sz w:val="24"/>
                <w:szCs w:val="24"/>
                <w:lang w:val="ro-RO"/>
              </w:rPr>
              <w:lastRenderedPageBreak/>
              <w:t>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2i-256/21 s-a intentat procedura de </w:t>
            </w:r>
            <w:r>
              <w:rPr>
                <w:rFonts w:ascii="Times New Roman" w:eastAsia="Calibri" w:hAnsi="Times New Roman" w:cs="Times New Roman"/>
                <w:sz w:val="24"/>
                <w:szCs w:val="24"/>
                <w:lang w:val="ro-RO"/>
              </w:rPr>
              <w:lastRenderedPageBreak/>
              <w:t>„Faliment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w:t>
            </w:r>
            <w:r>
              <w:rPr>
                <w:rFonts w:ascii="Times New Roman" w:eastAsia="Calibri" w:hAnsi="Times New Roman" w:cs="Times New Roman"/>
                <w:sz w:val="24"/>
                <w:szCs w:val="24"/>
                <w:lang w:val="ro-RO"/>
              </w:rPr>
              <w:lastRenderedPageBreak/>
              <w:t>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Centru) dosar nr. 2i-980/18 s-a intentat </w:t>
            </w:r>
            <w:r>
              <w:rPr>
                <w:rFonts w:ascii="Times New Roman" w:eastAsia="Calibri" w:hAnsi="Times New Roman" w:cs="Times New Roman"/>
                <w:sz w:val="24"/>
                <w:szCs w:val="24"/>
                <w:lang w:val="ro-RO"/>
              </w:rPr>
              <w:lastRenderedPageBreak/>
              <w:t>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w:t>
            </w:r>
            <w:r>
              <w:rPr>
                <w:rFonts w:ascii="Times New Roman" w:eastAsia="Calibri" w:hAnsi="Times New Roman" w:cs="Times New Roman"/>
                <w:sz w:val="24"/>
                <w:szCs w:val="24"/>
                <w:lang w:val="ro-RO"/>
              </w:rPr>
              <w:lastRenderedPageBreak/>
              <w:t>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w:t>
            </w:r>
            <w:r>
              <w:rPr>
                <w:rFonts w:ascii="Times New Roman" w:eastAsia="Calibri" w:hAnsi="Times New Roman" w:cs="Times New Roman"/>
                <w:sz w:val="24"/>
                <w:szCs w:val="24"/>
                <w:lang w:val="ro-RO"/>
              </w:rPr>
              <w:lastRenderedPageBreak/>
              <w:t>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383298"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383298"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w:t>
            </w:r>
            <w:r>
              <w:rPr>
                <w:rFonts w:ascii="Times New Roman" w:eastAsia="Calibri" w:hAnsi="Times New Roman" w:cs="Times New Roman"/>
                <w:sz w:val="24"/>
                <w:szCs w:val="24"/>
                <w:lang w:val="ro-RO"/>
              </w:rPr>
              <w:lastRenderedPageBreak/>
              <w:t xml:space="preserve">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w:t>
            </w:r>
            <w:r>
              <w:rPr>
                <w:rFonts w:ascii="Times New Roman" w:hAnsi="Times New Roman"/>
                <w:sz w:val="24"/>
                <w:szCs w:val="24"/>
                <w:lang w:val="ro-RO"/>
              </w:rPr>
              <w:lastRenderedPageBreak/>
              <w:t xml:space="preserve">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lastRenderedPageBreak/>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w:t>
            </w:r>
            <w:r>
              <w:rPr>
                <w:rFonts w:ascii="Times New Roman" w:eastAsia="Calibri" w:hAnsi="Times New Roman" w:cs="Times New Roman"/>
                <w:bCs/>
                <w:sz w:val="24"/>
                <w:szCs w:val="24"/>
                <w:lang w:val="ro-RO"/>
              </w:rPr>
              <w:lastRenderedPageBreak/>
              <w:t>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sediul Central nr. 2i-58/2024 din 17.10.2024 a fost intentată procedura de faliment simplificat față 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383298"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w:t>
            </w:r>
            <w:r>
              <w:rPr>
                <w:rFonts w:ascii="Times New Roman" w:eastAsia="Calibri" w:hAnsi="Times New Roman" w:cs="Times New Roman"/>
                <w:sz w:val="24"/>
                <w:szCs w:val="24"/>
                <w:lang w:val="ro-RO"/>
              </w:rPr>
              <w:lastRenderedPageBreak/>
              <w:t xml:space="preserve">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2i-502/14 din 06.06.2017 a fost desemnată în calitate de lichidator a SA „Combinatul de </w:t>
            </w:r>
            <w:r>
              <w:rPr>
                <w:rFonts w:ascii="Times New Roman" w:eastAsia="Calibri" w:hAnsi="Times New Roman" w:cs="Times New Roman"/>
                <w:sz w:val="24"/>
                <w:szCs w:val="24"/>
                <w:lang w:val="ro-RO"/>
              </w:rPr>
              <w:lastRenderedPageBreak/>
              <w:t>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w:t>
            </w:r>
            <w:r>
              <w:rPr>
                <w:rFonts w:ascii="Times New Roman" w:eastAsia="Calibri" w:hAnsi="Times New Roman" w:cs="Times New Roman"/>
                <w:sz w:val="24"/>
                <w:szCs w:val="24"/>
                <w:lang w:val="ro-RO"/>
              </w:rPr>
              <w:lastRenderedPageBreak/>
              <w:t>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w:t>
            </w:r>
            <w:r>
              <w:rPr>
                <w:rFonts w:ascii="Times New Roman" w:hAnsi="Times New Roman"/>
                <w:sz w:val="24"/>
                <w:szCs w:val="24"/>
                <w:lang w:val="ro-RO"/>
              </w:rPr>
              <w:lastRenderedPageBreak/>
              <w:t xml:space="preserve">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Hâncești (sediul Central) nr.2i-23/19 din 12.08.2019 a fost admisă spre examinare cererea introductivă privind intentarea procesului de insolvabilitate </w:t>
            </w:r>
            <w:r>
              <w:rPr>
                <w:rFonts w:ascii="Times New Roman" w:hAnsi="Times New Roman"/>
                <w:sz w:val="24"/>
                <w:szCs w:val="24"/>
                <w:lang w:val="ro-RO"/>
              </w:rPr>
              <w:lastRenderedPageBreak/>
              <w:t>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xml:space="preserve">, c/f 10036050005339, </w:t>
            </w:r>
            <w:r>
              <w:rPr>
                <w:rFonts w:ascii="Times New Roman" w:hAnsi="Times New Roman"/>
                <w:sz w:val="24"/>
                <w:szCs w:val="24"/>
                <w:lang w:val="ro-RO"/>
              </w:rPr>
              <w:lastRenderedPageBreak/>
              <w:t>fiind desemnată în calitate de lichidator administratorul autorizat.</w:t>
            </w:r>
          </w:p>
          <w:p w14:paraId="7621CF1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 xml:space="preserve">-Service”, c/f 1003600032449,cu sediul în mun. Chișinău, str. Grenoble 128, of.308 A, fiind </w:t>
            </w:r>
            <w:r>
              <w:rPr>
                <w:rFonts w:ascii="Times New Roman" w:hAnsi="Times New Roman"/>
                <w:sz w:val="24"/>
                <w:szCs w:val="24"/>
                <w:lang w:val="ro-RO"/>
              </w:rPr>
              <w:lastRenderedPageBreak/>
              <w:t>desemnată în calitate de lichidator administratorul autorizat.</w:t>
            </w:r>
          </w:p>
          <w:p w14:paraId="55581C4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w:t>
            </w:r>
            <w:r>
              <w:rPr>
                <w:rFonts w:ascii="Times New Roman" w:hAnsi="Times New Roman"/>
                <w:sz w:val="24"/>
                <w:szCs w:val="24"/>
                <w:lang w:val="ro-RO"/>
              </w:rPr>
              <w:lastRenderedPageBreak/>
              <w:t xml:space="preserve">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w:t>
            </w:r>
            <w:r>
              <w:rPr>
                <w:rFonts w:ascii="Times New Roman" w:hAnsi="Times New Roman"/>
                <w:sz w:val="24"/>
                <w:szCs w:val="24"/>
                <w:lang w:val="ro-RO"/>
              </w:rPr>
              <w:lastRenderedPageBreak/>
              <w:t xml:space="preserve">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xml:space="preserve">, str. </w:t>
            </w:r>
            <w:r>
              <w:rPr>
                <w:rFonts w:ascii="Times New Roman" w:hAnsi="Times New Roman"/>
                <w:lang w:val="ro-RO"/>
              </w:rPr>
              <w:lastRenderedPageBreak/>
              <w:t>Octavian Goga, 26. La 31.10.2024 se examinează raportul final.</w:t>
            </w:r>
          </w:p>
          <w:p w14:paraId="2162B3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16.05.2018 a fost inițiată procedura de faliment simplificat față de SRL „5 Comunicare Nouă”, c/f 1010600007337, cu sediul mun. </w:t>
            </w:r>
            <w:r>
              <w:rPr>
                <w:rFonts w:ascii="Times New Roman" w:hAnsi="Times New Roman"/>
                <w:lang w:val="ro-RO"/>
              </w:rPr>
              <w:lastRenderedPageBreak/>
              <w:t>Chișinău, str. Tomis, 15, iar răspunderea subsidiară se va stabili ulterior, la 28.10.2024.</w:t>
            </w:r>
          </w:p>
          <w:p w14:paraId="4D07AA90"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ph"/>
              <w:numPr>
                <w:ilvl w:val="0"/>
                <w:numId w:val="4"/>
              </w:numPr>
              <w:jc w:val="both"/>
              <w:rPr>
                <w:lang w:val="ro-RO"/>
              </w:rPr>
            </w:pPr>
            <w:r>
              <w:rPr>
                <w:rFonts w:ascii="Times New Roman" w:hAnsi="Times New Roman"/>
                <w:lang w:val="ro-RO"/>
              </w:rPr>
              <w:lastRenderedPageBreak/>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ph"/>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4F62F68A" w14:textId="77777777" w:rsidR="00770174" w:rsidRPr="00383298" w:rsidRDefault="00770174">
            <w:pPr>
              <w:pStyle w:val="ListParagraph"/>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0E2AB23A" w14:textId="4F37A5F3" w:rsidR="00383298" w:rsidRDefault="00383298">
            <w:pPr>
              <w:pStyle w:val="ListParagraph"/>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xml:space="preserve">”, c/f 1017615000849, cu adresa juridică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150/7.</w:t>
            </w:r>
          </w:p>
        </w:tc>
      </w:tr>
      <w:tr w:rsidR="00771A9B" w:rsidRPr="00383298"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Prin Ordinul Ministrului Justiției nr. 1138 din 21.12.2017 a fost suspendată </w:t>
            </w:r>
            <w:r>
              <w:rPr>
                <w:rFonts w:ascii="Times New Roman" w:hAnsi="Times New Roman"/>
                <w:sz w:val="24"/>
                <w:szCs w:val="24"/>
                <w:lang w:val="ro-RO"/>
              </w:rPr>
              <w:lastRenderedPageBreak/>
              <w:t>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2i-29/19 din 23.12.2019 a fost </w:t>
            </w:r>
            <w:r>
              <w:rPr>
                <w:rFonts w:ascii="Times New Roman" w:hAnsi="Times New Roman"/>
                <w:sz w:val="24"/>
                <w:szCs w:val="24"/>
                <w:lang w:val="ro-RO"/>
              </w:rPr>
              <w:lastRenderedPageBreak/>
              <w:t>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-Mobil”, IDNO 1003600103815, cu sediul în mun. Chișinău, bd. Moscova nr. 12/1, MD-2008.</w:t>
            </w:r>
          </w:p>
          <w:p w14:paraId="3E2C1B9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 xml:space="preserve">-Exim”, IDNO 1004602010499, cu sediul în mun. Bălți, str. Alexandru cel Bun nr. 5. Data încetării- </w:t>
            </w:r>
            <w:r>
              <w:rPr>
                <w:rFonts w:ascii="Times New Roman" w:hAnsi="Times New Roman"/>
                <w:sz w:val="24"/>
                <w:szCs w:val="24"/>
                <w:lang w:val="ro-RO"/>
              </w:rPr>
              <w:lastRenderedPageBreak/>
              <w:t>25.10.2022. Radiat din Registrul de Stat al persoanelor juridice.</w:t>
            </w:r>
          </w:p>
          <w:p w14:paraId="3A33CE5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xml:space="preserve">”, IDNO 1011600005813, cu sediul în mun. Chișinău, bd. Dacia nr. 47, ap. (of.) 188, MD-2062. data încetării- 12.02.2024. </w:t>
            </w:r>
            <w:r>
              <w:rPr>
                <w:rFonts w:ascii="Times New Roman" w:hAnsi="Times New Roman"/>
                <w:sz w:val="24"/>
                <w:szCs w:val="24"/>
                <w:lang w:val="ro-RO"/>
              </w:rPr>
              <w:lastRenderedPageBreak/>
              <w:t>Radiat din registrul de stat al persoanelor juridice.</w:t>
            </w:r>
          </w:p>
          <w:p w14:paraId="3157DA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w:t>
            </w:r>
            <w:r>
              <w:rPr>
                <w:rFonts w:ascii="Times New Roman" w:hAnsi="Times New Roman"/>
                <w:sz w:val="24"/>
                <w:szCs w:val="24"/>
                <w:lang w:val="ro-RO"/>
              </w:rPr>
              <w:lastRenderedPageBreak/>
              <w:t xml:space="preserve">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2i-148/2022 din 16.06.2022, a fost intentată procedura de faliment simplificat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r>
              <w:rPr>
                <w:rFonts w:ascii="Times New Roman" w:hAnsi="Times New Roman"/>
                <w:sz w:val="24"/>
                <w:szCs w:val="24"/>
                <w:lang w:val="ro-RO"/>
              </w:rPr>
              <w:lastRenderedPageBreak/>
              <w:t>„</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383298"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383298"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07.08.2024, prin Încheierea nr. 2i-493/2024 Judecătoria Chișinău a fost inițiată perioada de observație față de APC A0130-0080, </w:t>
            </w:r>
            <w:r>
              <w:rPr>
                <w:rFonts w:ascii="Times New Roman" w:hAnsi="Times New Roman"/>
                <w:sz w:val="24"/>
                <w:szCs w:val="24"/>
                <w:lang w:val="ro-RO"/>
              </w:rPr>
              <w:lastRenderedPageBreak/>
              <w:t>IDNO: 1018600042631, sediu: mun. Chișinău, str. Lev Tolstoi 63.</w:t>
            </w:r>
          </w:p>
          <w:p w14:paraId="20D44EAE"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16.02.2017, prin Hotărârea nr. 2i-514/16 Curtea de Apel Bălți a fost inițiată procedura simplificată falimentului față de </w:t>
            </w:r>
            <w:r>
              <w:rPr>
                <w:rFonts w:ascii="Times New Roman" w:hAnsi="Times New Roman"/>
                <w:sz w:val="24"/>
                <w:szCs w:val="24"/>
                <w:lang w:val="ro-RO"/>
              </w:rPr>
              <w:lastRenderedPageBreak/>
              <w:t>”ARVEAL-AGRO” SRL, IDNO: 1011602005194, sediu: mun. Bălți, str. 31 August, 20/b.</w:t>
            </w:r>
          </w:p>
          <w:p w14:paraId="07E0E1F4"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1005600005968, sediu: mun. Chișinău, șos. Muncești, 178.</w:t>
            </w:r>
          </w:p>
          <w:p w14:paraId="68091F7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17.05.2019, prin Hotărârea nr. 2i-273/19 Judecătoria Chișinău (sediul central) a fost inițiată procedura simplificată a falimentului </w:t>
            </w:r>
            <w:r>
              <w:rPr>
                <w:rFonts w:ascii="Times New Roman" w:hAnsi="Times New Roman"/>
                <w:sz w:val="24"/>
                <w:szCs w:val="24"/>
                <w:lang w:val="ro-RO"/>
              </w:rPr>
              <w:lastRenderedPageBreak/>
              <w:t>față de ”V.B KRYSH” SRL, IDNO: 1015600036903, sediu: mun. Chișinău, str. Alexandru Donici 14.</w:t>
            </w:r>
          </w:p>
          <w:p w14:paraId="7A67597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ph"/>
              <w:ind w:left="641"/>
              <w:jc w:val="both"/>
              <w:rPr>
                <w:rFonts w:ascii="Times New Roman" w:hAnsi="Times New Roman"/>
                <w:sz w:val="24"/>
                <w:szCs w:val="24"/>
                <w:lang w:val="ro-RO"/>
              </w:rPr>
            </w:pPr>
          </w:p>
        </w:tc>
      </w:tr>
      <w:tr w:rsidR="00771A9B" w:rsidRPr="00383298"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ph"/>
              <w:ind w:left="720"/>
              <w:jc w:val="both"/>
              <w:rPr>
                <w:rFonts w:ascii="Times New Roman" w:hAnsi="Times New Roman"/>
                <w:sz w:val="24"/>
                <w:szCs w:val="24"/>
                <w:lang w:val="ro-RO"/>
              </w:rPr>
            </w:pPr>
          </w:p>
        </w:tc>
      </w:tr>
      <w:tr w:rsidR="00771A9B" w:rsidRPr="00383298"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383298"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15.12.2021 a fost intentată procedura de faliment simplificat față de S.R.L. ”NORDCOMPLEX”, IDNO 1011602005677, cu adresa juridică: mun. Bălți, str. Ștefan cel Mare, 172. Cerere privind atragerea la răspundere subsidiară în examinare din </w:t>
            </w:r>
            <w:r>
              <w:rPr>
                <w:rFonts w:ascii="Times New Roman" w:hAnsi="Times New Roman"/>
                <w:sz w:val="24"/>
                <w:szCs w:val="24"/>
                <w:lang w:val="ro-RO"/>
              </w:rPr>
              <w:lastRenderedPageBreak/>
              <w:t>20.11.2023 și contestații al tabelului definitiv al creanțelor.</w:t>
            </w:r>
          </w:p>
          <w:p w14:paraId="1FCCCAA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w:t>
            </w:r>
            <w:r>
              <w:rPr>
                <w:rFonts w:ascii="Times New Roman" w:hAnsi="Times New Roman"/>
                <w:sz w:val="24"/>
                <w:szCs w:val="24"/>
                <w:lang w:val="ro-RO"/>
              </w:rPr>
              <w:lastRenderedPageBreak/>
              <w:t>examinare cererea privind atragerea la răspundere subsidiară și în examinare la CSJ recursul SFS.</w:t>
            </w:r>
          </w:p>
          <w:p w14:paraId="6D0F342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de faliment simplificat față de GOLBAN VADIM II, IDNO 1009607000982, cu sediul în </w:t>
            </w:r>
            <w:r>
              <w:rPr>
                <w:rFonts w:ascii="Times New Roman" w:hAnsi="Times New Roman"/>
                <w:sz w:val="24"/>
                <w:szCs w:val="24"/>
                <w:lang w:val="ro-RO"/>
              </w:rPr>
              <w:lastRenderedPageBreak/>
              <w:t>raionul Drochia, s. Drochia. Înregistrat în instanța de insolvabilitate raport final.</w:t>
            </w:r>
          </w:p>
          <w:p w14:paraId="288C78F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w:t>
            </w:r>
            <w:r>
              <w:rPr>
                <w:rFonts w:ascii="Times New Roman" w:hAnsi="Times New Roman"/>
                <w:sz w:val="24"/>
                <w:szCs w:val="24"/>
                <w:lang w:val="ro-RO"/>
              </w:rPr>
              <w:lastRenderedPageBreak/>
              <w:t>administrator la 07.12.2020. Examinarea în instanța de insolvabilitate cererea privind atragerea la răspundere subsidiară.</w:t>
            </w:r>
          </w:p>
          <w:p w14:paraId="4E228B2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w:t>
            </w:r>
            <w:r>
              <w:rPr>
                <w:rFonts w:ascii="Times New Roman" w:hAnsi="Times New Roman"/>
                <w:sz w:val="24"/>
                <w:szCs w:val="24"/>
                <w:lang w:val="ro-RO"/>
              </w:rPr>
              <w:lastRenderedPageBreak/>
              <w:t>Frunze, str. Păcii, nr.2. Derularea procedurii de valorificare a masei debitoare.</w:t>
            </w:r>
          </w:p>
          <w:p w14:paraId="352AD04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lastRenderedPageBreak/>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Miron Costin 12, </w:t>
            </w:r>
            <w:r>
              <w:rPr>
                <w:rFonts w:ascii="Times New Roman" w:hAnsi="Times New Roman"/>
                <w:sz w:val="24"/>
                <w:szCs w:val="24"/>
                <w:lang w:val="ro-RO"/>
              </w:rPr>
              <w:lastRenderedPageBreak/>
              <w:t>ap.25 și desemnat în calitate de lichidator  administratorul autorizat Sandu Romeo.</w:t>
            </w:r>
          </w:p>
          <w:p w14:paraId="1CAC631B"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w:t>
            </w:r>
            <w:r>
              <w:rPr>
                <w:rFonts w:ascii="Times New Roman" w:hAnsi="Times New Roman"/>
                <w:sz w:val="24"/>
                <w:szCs w:val="24"/>
                <w:lang w:val="ro-RO"/>
              </w:rPr>
              <w:lastRenderedPageBreak/>
              <w:t xml:space="preserve">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nr.2i-182/22 din 16.11.2022 a fost constatată și s-a intentat procedura de insolvabilitate față de debitorul SRL „PPE”, c/f 1010600042277, cu sediul mun. Chișinău, str. </w:t>
            </w:r>
            <w:r>
              <w:rPr>
                <w:rFonts w:ascii="Times New Roman" w:hAnsi="Times New Roman"/>
                <w:sz w:val="24"/>
                <w:szCs w:val="24"/>
                <w:lang w:val="ro-RO"/>
              </w:rPr>
              <w:lastRenderedPageBreak/>
              <w:t>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xml:space="preserve">”, c/f 1015600017218, cu sediul în mun. Chișinău, or. Vatra, str. Feroviarilor ½, MD-2055, fiind </w:t>
            </w:r>
            <w:r>
              <w:rPr>
                <w:rFonts w:ascii="Times New Roman" w:hAnsi="Times New Roman"/>
                <w:sz w:val="24"/>
                <w:szCs w:val="24"/>
                <w:lang w:val="ro-RO"/>
              </w:rPr>
              <w:lastRenderedPageBreak/>
              <w:t>desemnat în calitate de lichidator  administratorul autorizat Sandu Romeo.</w:t>
            </w:r>
          </w:p>
          <w:p w14:paraId="079F8AA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ph"/>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mun. Chișinău, str. Constantin </w:t>
            </w:r>
            <w:proofErr w:type="spellStart"/>
            <w:r>
              <w:rPr>
                <w:rFonts w:ascii="Times New Roman" w:eastAsia="Calibri" w:hAnsi="Times New Roman" w:cs="Times New Roman"/>
                <w:sz w:val="24"/>
                <w:szCs w:val="24"/>
                <w:lang w:val="ro-RO"/>
              </w:rPr>
              <w:t>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w:t>
            </w:r>
            <w:proofErr w:type="spellEnd"/>
            <w:r>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2i-40/18 din 04.05.2018 s-a intentat procesul de insolvabilitate față de SA „CA 2830”. Prin Încheierea nr. 2i-40/2018 din </w:t>
            </w:r>
            <w:r>
              <w:rPr>
                <w:rFonts w:ascii="Times New Roman" w:eastAsia="Calibri" w:hAnsi="Times New Roman" w:cs="Times New Roman"/>
                <w:sz w:val="24"/>
                <w:szCs w:val="24"/>
                <w:lang w:val="ro-RO"/>
              </w:rPr>
              <w:lastRenderedPageBreak/>
              <w:t>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383298"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383298"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383298"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191 din 28.03.2017 a fost suspendată activitatea de administrator autorizat pe </w:t>
            </w:r>
            <w:r>
              <w:rPr>
                <w:rFonts w:ascii="Times New Roman" w:eastAsia="Calibri" w:hAnsi="Times New Roman" w:cs="Times New Roman"/>
                <w:sz w:val="24"/>
                <w:szCs w:val="24"/>
                <w:lang w:val="ro-RO"/>
              </w:rPr>
              <w:lastRenderedPageBreak/>
              <w:t>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383298"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383298"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383298"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w:t>
            </w:r>
            <w:r>
              <w:rPr>
                <w:rFonts w:ascii="Times New Roman" w:eastAsia="Calibri" w:hAnsi="Times New Roman" w:cs="Times New Roman"/>
                <w:sz w:val="24"/>
                <w:szCs w:val="24"/>
                <w:lang w:val="ro-RO"/>
              </w:rPr>
              <w:lastRenderedPageBreak/>
              <w:t>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w:t>
            </w:r>
            <w:r>
              <w:rPr>
                <w:rFonts w:ascii="Times New Roman" w:eastAsia="Calibri" w:hAnsi="Times New Roman" w:cs="Times New Roman"/>
                <w:sz w:val="24"/>
                <w:szCs w:val="24"/>
                <w:lang w:val="ro-RO"/>
              </w:rPr>
              <w:lastRenderedPageBreak/>
              <w:t xml:space="preserve">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w:t>
            </w:r>
            <w:r>
              <w:rPr>
                <w:rFonts w:ascii="Times New Roman" w:eastAsia="Calibri" w:hAnsi="Times New Roman" w:cs="Times New Roman"/>
                <w:sz w:val="24"/>
                <w:szCs w:val="24"/>
                <w:lang w:val="ro-RO"/>
              </w:rPr>
              <w:lastRenderedPageBreak/>
              <w:t xml:space="preserve">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383298"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 xml:space="preserve">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ph"/>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383298"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xml:space="preserve">”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xml:space="preserve">”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383298"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383298"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383298"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383298"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383298"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383298"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383298"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383298"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w:t>
            </w:r>
            <w:r>
              <w:rPr>
                <w:rFonts w:ascii="Times New Roman" w:eastAsia="Calibri" w:hAnsi="Times New Roman" w:cs="Times New Roman"/>
                <w:sz w:val="24"/>
                <w:szCs w:val="24"/>
                <w:lang w:val="ro-RO"/>
              </w:rPr>
              <w:lastRenderedPageBreak/>
              <w:t xml:space="preserve">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w:t>
            </w:r>
            <w:r>
              <w:rPr>
                <w:rFonts w:ascii="Times New Roman" w:hAnsi="Times New Roman"/>
                <w:sz w:val="24"/>
                <w:szCs w:val="24"/>
                <w:lang w:val="ro-RO"/>
              </w:rPr>
              <w:lastRenderedPageBreak/>
              <w:t>IDNO 1002600036749, mun. Chișinău, str. Grădinilor, nr. 58, ap.(of.) 90.</w:t>
            </w:r>
          </w:p>
          <w:p w14:paraId="20A5F8E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12.04.2023 a fost inițiată procedura de faliment față de „FITOBIO COM” S.R.L., IDNO </w:t>
            </w:r>
            <w:r>
              <w:rPr>
                <w:rFonts w:ascii="Times New Roman" w:hAnsi="Times New Roman"/>
                <w:sz w:val="24"/>
                <w:szCs w:val="24"/>
                <w:lang w:val="ro-RO"/>
              </w:rPr>
              <w:lastRenderedPageBreak/>
              <w:t>1009600015152, mun. Chișinău, bd. Cuza-Vodă, nr. 47, ap.(of.) 15.</w:t>
            </w:r>
          </w:p>
          <w:p w14:paraId="36A2C6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Echipament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ph"/>
              <w:ind w:left="641"/>
              <w:rPr>
                <w:rFonts w:ascii="Times New Roman" w:hAnsi="Times New Roman"/>
                <w:sz w:val="24"/>
                <w:szCs w:val="24"/>
                <w:lang w:val="ro-RO"/>
              </w:rPr>
            </w:pPr>
          </w:p>
        </w:tc>
      </w:tr>
      <w:tr w:rsidR="00771A9B" w:rsidRPr="00383298"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lastRenderedPageBreak/>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lastRenderedPageBreak/>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Nicolae </w:t>
            </w:r>
            <w:proofErr w:type="spellStart"/>
            <w:r>
              <w:rPr>
                <w:rFonts w:ascii="Times New Roman" w:hAnsi="Times New Roman"/>
                <w:sz w:val="24"/>
                <w:szCs w:val="24"/>
                <w:lang w:val="en-US"/>
              </w:rPr>
              <w:t>Milescu-Spătaru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ph"/>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 xml:space="preserve">„G&amp;A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ph"/>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ph"/>
              <w:ind w:left="641"/>
              <w:jc w:val="both"/>
              <w:rPr>
                <w:rFonts w:ascii="Times New Roman" w:hAnsi="Times New Roman"/>
                <w:sz w:val="24"/>
                <w:szCs w:val="24"/>
                <w:lang w:val="ro-RO"/>
              </w:rPr>
            </w:pPr>
          </w:p>
        </w:tc>
      </w:tr>
      <w:tr w:rsidR="00771A9B" w:rsidRPr="00383298"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w:t>
            </w:r>
            <w:r>
              <w:rPr>
                <w:rFonts w:ascii="Times New Roman" w:hAnsi="Times New Roman"/>
                <w:sz w:val="24"/>
                <w:szCs w:val="24"/>
                <w:lang w:val="ro-RO"/>
              </w:rPr>
              <w:lastRenderedPageBreak/>
              <w:t xml:space="preserve">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w:t>
            </w:r>
            <w:r>
              <w:rPr>
                <w:rFonts w:ascii="Times New Roman" w:hAnsi="Times New Roman"/>
                <w:sz w:val="24"/>
                <w:szCs w:val="24"/>
                <w:lang w:val="ro-RO"/>
              </w:rPr>
              <w:lastRenderedPageBreak/>
              <w:t xml:space="preserve">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10.06.2013 a fost intentată procedura de faliment față de SA „DEANNA-COMRAT”, </w:t>
            </w:r>
            <w:r>
              <w:rPr>
                <w:rFonts w:ascii="Times New Roman" w:hAnsi="Times New Roman"/>
                <w:sz w:val="24"/>
                <w:szCs w:val="24"/>
                <w:lang w:val="ro-RO"/>
              </w:rPr>
              <w:lastRenderedPageBreak/>
              <w:t>IDNO 1003611006486, UTA Găgăuzia, Congazcicul de Sus.</w:t>
            </w:r>
          </w:p>
        </w:tc>
      </w:tr>
      <w:tr w:rsidR="00771A9B" w:rsidRPr="00383298"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 xml:space="preserve">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w:t>
            </w:r>
            <w:r>
              <w:rPr>
                <w:rFonts w:ascii="Times New Roman" w:hAnsi="Times New Roman"/>
                <w:sz w:val="24"/>
                <w:szCs w:val="24"/>
                <w:lang w:val="ro-RO"/>
              </w:rPr>
              <w:lastRenderedPageBreak/>
              <w:t xml:space="preserve">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ph"/>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02.06.2014 a fost intentată procedura falimentului față de II „A. Istrati”. Se examinează de Judecătoria Orhei, sediul Telenești, cauza nr. 2i-69/18.</w:t>
            </w:r>
          </w:p>
          <w:p w14:paraId="724EA4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IDNO 1014607000737. Data încetării procedurii-06.02.2024 (lichidată)</w:t>
            </w:r>
          </w:p>
          <w:p w14:paraId="0DBC19A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lastRenderedPageBreak/>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IDNO 1011600020496. Data încetării- 05.11.2020 (lichidată)</w:t>
            </w:r>
          </w:p>
          <w:p w14:paraId="6C001AA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xml:space="preserve">”,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-Prim”, IDNO 1007602013480. Data încetării procedurii – 09.04.2024 (încetată procedura)</w:t>
            </w:r>
          </w:p>
          <w:p w14:paraId="3F5BBE5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ph"/>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383298"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 xml:space="preserve">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383298"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383298"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383298"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xml:space="preserve">, MD-2075, str. Nicolae </w:t>
            </w:r>
            <w:proofErr w:type="spellStart"/>
            <w:r>
              <w:rPr>
                <w:rFonts w:ascii="Times New Roman" w:hAnsi="Times New Roman"/>
                <w:sz w:val="24"/>
                <w:szCs w:val="24"/>
                <w:lang w:val="en-US"/>
              </w:rPr>
              <w:t>Milescu-Spătarul</w:t>
            </w:r>
            <w:proofErr w:type="spellEnd"/>
            <w:r>
              <w:rPr>
                <w:rFonts w:ascii="Times New Roman" w:hAnsi="Times New Roman"/>
                <w:sz w:val="24"/>
                <w:szCs w:val="24"/>
                <w:lang w:val="en-US"/>
              </w:rPr>
              <w:t xml:space="preserve"> nr.12, ap.7, m. </w:t>
            </w:r>
            <w:r>
              <w:rPr>
                <w:rFonts w:ascii="Times New Roman" w:hAnsi="Times New Roman"/>
                <w:sz w:val="24"/>
                <w:szCs w:val="24"/>
                <w:lang w:val="en-US"/>
              </w:rPr>
              <w:lastRenderedPageBreak/>
              <w:t>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Fălești,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383298"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383298"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lastRenderedPageBreak/>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w:t>
            </w:r>
            <w:r>
              <w:rPr>
                <w:rFonts w:ascii="Times New Roman" w:hAnsi="Times New Roman"/>
                <w:sz w:val="24"/>
                <w:szCs w:val="24"/>
                <w:lang w:val="ro-RO"/>
              </w:rPr>
              <w:lastRenderedPageBreak/>
              <w:t xml:space="preserve">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xml:space="preserve">” S.R.L., c/f 1006600035496, cu </w:t>
            </w:r>
            <w:r>
              <w:rPr>
                <w:rFonts w:ascii="Times New Roman" w:hAnsi="Times New Roman"/>
                <w:sz w:val="24"/>
                <w:szCs w:val="24"/>
                <w:lang w:val="ro-RO"/>
              </w:rPr>
              <w:lastRenderedPageBreak/>
              <w:t>sediul în mun. Chișinău, str. Nicolae Milescu-Spătaru, 1/2, ap. (of) 7.</w:t>
            </w:r>
          </w:p>
          <w:p w14:paraId="19CF359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2i-165/2023, la data de 12.05.2023, a fost intentată </w:t>
            </w:r>
            <w:r>
              <w:rPr>
                <w:rFonts w:ascii="Times New Roman" w:hAnsi="Times New Roman"/>
                <w:sz w:val="24"/>
                <w:szCs w:val="24"/>
                <w:lang w:val="ro-RO"/>
              </w:rPr>
              <w:lastRenderedPageBreak/>
              <w:t>procedura de insolvabilitate față de SRL „Rotaru Invest”, c/f 1015600011571, cu sediul juridic în mun. Chișinău, str. Petricani 19/8.</w:t>
            </w:r>
          </w:p>
          <w:p w14:paraId="784F2AC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383298"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383298"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78 din 27.01.2016 se suspendă activitatea la </w:t>
            </w:r>
            <w:r>
              <w:rPr>
                <w:rFonts w:ascii="Times New Roman" w:eastAsia="Calibri" w:hAnsi="Times New Roman" w:cs="Times New Roman"/>
                <w:sz w:val="24"/>
                <w:szCs w:val="24"/>
                <w:lang w:val="ro-RO"/>
              </w:rPr>
              <w:lastRenderedPageBreak/>
              <w:t>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383298"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383298"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383298"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w:t>
            </w:r>
            <w:r>
              <w:rPr>
                <w:rFonts w:ascii="Times New Roman" w:eastAsia="Calibri" w:hAnsi="Times New Roman" w:cs="Times New Roman"/>
                <w:sz w:val="24"/>
                <w:szCs w:val="24"/>
                <w:lang w:val="ro-RO"/>
              </w:rPr>
              <w:lastRenderedPageBreak/>
              <w:t xml:space="preserve">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383298"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ph"/>
              <w:ind w:left="720"/>
              <w:jc w:val="both"/>
              <w:rPr>
                <w:rFonts w:ascii="Times New Roman" w:hAnsi="Times New Roman"/>
                <w:sz w:val="24"/>
                <w:szCs w:val="24"/>
                <w:lang w:val="ro-RO"/>
              </w:rPr>
            </w:pPr>
          </w:p>
        </w:tc>
      </w:tr>
      <w:tr w:rsidR="00771A9B" w:rsidRPr="00383298"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383298"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383298"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proofErr w:type="spellStart"/>
            <w:r>
              <w:rPr>
                <w:rFonts w:ascii="Times New Roman" w:hAnsi="Times New Roman"/>
                <w:sz w:val="24"/>
                <w:szCs w:val="24"/>
                <w:lang w:val="en-US"/>
              </w:rPr>
              <w:t>Gagaintertrans</w:t>
            </w:r>
            <w:proofErr w:type="spellEnd"/>
            <w:r>
              <w:rPr>
                <w:rFonts w:ascii="Times New Roman" w:hAnsi="Times New Roman"/>
                <w:sz w:val="24"/>
                <w:szCs w:val="24"/>
                <w:lang w:val="en-US"/>
              </w:rPr>
              <w:t xml:space="preserve">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lastRenderedPageBreak/>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383298"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125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383298"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383298"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lastRenderedPageBreak/>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ph"/>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383298"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383298"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383298"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w:t>
            </w:r>
            <w:r>
              <w:rPr>
                <w:rFonts w:ascii="Times New Roman" w:hAnsi="Times New Roman" w:cs="Times New Roman"/>
                <w:sz w:val="24"/>
                <w:szCs w:val="24"/>
                <w:lang w:val="ro-RO"/>
              </w:rPr>
              <w:lastRenderedPageBreak/>
              <w:t xml:space="preserve">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383298"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1004600012248, mun. Chișinău, str. Uzinelor, 21/2</w:t>
            </w:r>
          </w:p>
          <w:p w14:paraId="1F35727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383298"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lastRenderedPageBreak/>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ph"/>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383298"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383298"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383298"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383298"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383298"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383298"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383298"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383298"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383298"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din 09.08.2022 a fost intentat faliment față de Cooperativa de Consum din s. Coșnița, </w:t>
            </w:r>
            <w:r>
              <w:rPr>
                <w:rFonts w:ascii="Times New Roman" w:hAnsi="Times New Roman"/>
                <w:sz w:val="24"/>
                <w:szCs w:val="24"/>
                <w:lang w:val="ro-RO"/>
              </w:rPr>
              <w:lastRenderedPageBreak/>
              <w:t>IDNO 1003600108049, cu sediul în r. Dubăsari, s. Coșnița.</w:t>
            </w:r>
          </w:p>
          <w:p w14:paraId="79AF4D51"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383298"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028"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0"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110BF9"/>
    <w:rsid w:val="001310D8"/>
    <w:rsid w:val="00153757"/>
    <w:rsid w:val="00163904"/>
    <w:rsid w:val="0016470C"/>
    <w:rsid w:val="00173C10"/>
    <w:rsid w:val="00181268"/>
    <w:rsid w:val="00185D59"/>
    <w:rsid w:val="001C2F22"/>
    <w:rsid w:val="001D34C4"/>
    <w:rsid w:val="001E7625"/>
    <w:rsid w:val="001F1946"/>
    <w:rsid w:val="00295156"/>
    <w:rsid w:val="002A6A06"/>
    <w:rsid w:val="002E420D"/>
    <w:rsid w:val="002F17B3"/>
    <w:rsid w:val="00383298"/>
    <w:rsid w:val="003A7F84"/>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35585"/>
    <w:rsid w:val="00663702"/>
    <w:rsid w:val="00663D73"/>
    <w:rsid w:val="006D26A7"/>
    <w:rsid w:val="00707709"/>
    <w:rsid w:val="0071011A"/>
    <w:rsid w:val="007235F7"/>
    <w:rsid w:val="00770174"/>
    <w:rsid w:val="00771A9B"/>
    <w:rsid w:val="0079543B"/>
    <w:rsid w:val="007A4B01"/>
    <w:rsid w:val="007D7EAB"/>
    <w:rsid w:val="00802588"/>
    <w:rsid w:val="0087759B"/>
    <w:rsid w:val="008906CB"/>
    <w:rsid w:val="00894AC1"/>
    <w:rsid w:val="00897BBB"/>
    <w:rsid w:val="008C24DE"/>
    <w:rsid w:val="008C389C"/>
    <w:rsid w:val="008E4BF9"/>
    <w:rsid w:val="009100D0"/>
    <w:rsid w:val="0093482F"/>
    <w:rsid w:val="00956778"/>
    <w:rsid w:val="009655D9"/>
    <w:rsid w:val="009A7646"/>
    <w:rsid w:val="009B65A0"/>
    <w:rsid w:val="009C3162"/>
    <w:rsid w:val="00A0492B"/>
    <w:rsid w:val="00A05409"/>
    <w:rsid w:val="00A06E6F"/>
    <w:rsid w:val="00A0716C"/>
    <w:rsid w:val="00A32141"/>
    <w:rsid w:val="00A85822"/>
    <w:rsid w:val="00AB3A07"/>
    <w:rsid w:val="00AE48B3"/>
    <w:rsid w:val="00B45AE2"/>
    <w:rsid w:val="00B61BAD"/>
    <w:rsid w:val="00B95CE4"/>
    <w:rsid w:val="00BD438C"/>
    <w:rsid w:val="00C04B11"/>
    <w:rsid w:val="00C0604B"/>
    <w:rsid w:val="00C5184E"/>
    <w:rsid w:val="00C927FF"/>
    <w:rsid w:val="00CA3041"/>
    <w:rsid w:val="00CA7DCD"/>
    <w:rsid w:val="00CD6905"/>
    <w:rsid w:val="00CF726E"/>
    <w:rsid w:val="00D30647"/>
    <w:rsid w:val="00D37FD5"/>
    <w:rsid w:val="00D44456"/>
    <w:rsid w:val="00D658CB"/>
    <w:rsid w:val="00D961ED"/>
    <w:rsid w:val="00DF37F4"/>
    <w:rsid w:val="00E12C75"/>
    <w:rsid w:val="00E41578"/>
    <w:rsid w:val="00E56E4B"/>
    <w:rsid w:val="00E950E7"/>
    <w:rsid w:val="00EC2919"/>
    <w:rsid w:val="00F4750C"/>
    <w:rsid w:val="00F8058E"/>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hyperlink" Target="mailto:sscolinic@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fontTable" Target="fontTable.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202" Type="http://schemas.openxmlformats.org/officeDocument/2006/relationships/theme" Target="theme/theme1.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514</Pages>
  <Words>114438</Words>
  <Characters>663744</Characters>
  <Application>Microsoft Office Word</Application>
  <DocSecurity>0</DocSecurity>
  <Lines>5531</Lines>
  <Paragraphs>1553</Paragraphs>
  <ScaleCrop>false</ScaleCrop>
  <Company>CtrlSoft</Company>
  <LinksUpToDate>false</LinksUpToDate>
  <CharactersWithSpaces>776629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2</cp:revision>
  <cp:lastPrinted>2025-10-28T07:16:00Z</cp:lastPrinted>
  <dcterms:created xsi:type="dcterms:W3CDTF">2026-01-20T07:35:00Z</dcterms:created>
  <dcterms:modified xsi:type="dcterms:W3CDTF">2026-01-20T07:35:00Z</dcterms:modified>
  <dc:language>en-US</dc:language>
</cp:coreProperties>
</file>